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A725F" w14:textId="77777777" w:rsidR="00A45A90" w:rsidRDefault="003C7736">
      <w:pPr>
        <w:pStyle w:val="BodyText"/>
        <w:spacing w:before="55" w:line="252" w:lineRule="exact"/>
        <w:ind w:right="560"/>
        <w:jc w:val="center"/>
        <w:rPr>
          <w:b w:val="0"/>
          <w:bCs w:val="0"/>
        </w:rPr>
      </w:pPr>
      <w:r>
        <w:rPr>
          <w:color w:val="231F20"/>
        </w:rPr>
        <w:t>SMALL PUBLIC WORKS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AGREEMENT</w:t>
      </w:r>
    </w:p>
    <w:p w14:paraId="728A7261" w14:textId="77777777" w:rsidR="00A45A90" w:rsidRDefault="00A45A90">
      <w:pPr>
        <w:spacing w:before="7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7"/>
        <w:gridCol w:w="5138"/>
      </w:tblGrid>
      <w:tr w:rsidR="00A45A90" w14:paraId="728A7264" w14:textId="77777777" w:rsidTr="00B34453">
        <w:trPr>
          <w:trHeight w:hRule="exact" w:val="293"/>
        </w:trPr>
        <w:tc>
          <w:tcPr>
            <w:tcW w:w="51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A7262" w14:textId="6C1EB0B7" w:rsidR="00A45A90" w:rsidRDefault="00140429" w:rsidP="00675C87">
            <w:pPr>
              <w:pStyle w:val="TableParagraph"/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Contract #:</w:t>
            </w:r>
            <w:r w:rsidR="00C556D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A7263" w14:textId="77777777" w:rsidR="00A45A90" w:rsidRDefault="00140429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WO#:</w:t>
            </w:r>
          </w:p>
        </w:tc>
      </w:tr>
      <w:tr w:rsidR="00A45A90" w14:paraId="728A7279" w14:textId="77777777" w:rsidTr="00C556D1">
        <w:trPr>
          <w:trHeight w:hRule="exact" w:val="13480"/>
        </w:trPr>
        <w:tc>
          <w:tcPr>
            <w:tcW w:w="102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B79615" w14:textId="5F2F4EF5" w:rsidR="00744940" w:rsidRPr="00C556D1" w:rsidRDefault="00744940" w:rsidP="00151FEB">
            <w:pPr>
              <w:pStyle w:val="TableParagraph"/>
              <w:tabs>
                <w:tab w:val="left" w:pos="5280"/>
              </w:tabs>
              <w:ind w:right="144"/>
              <w:rPr>
                <w:rFonts w:ascii="Times New Roman" w:eastAsia="Times New Roman" w:hAnsi="Times New Roman" w:cs="Times New Roman"/>
                <w:bCs/>
                <w:color w:val="231F20"/>
                <w:sz w:val="16"/>
                <w:szCs w:val="16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5"/>
              <w:gridCol w:w="3542"/>
              <w:gridCol w:w="2128"/>
              <w:gridCol w:w="3000"/>
            </w:tblGrid>
            <w:tr w:rsidR="00744940" w14:paraId="68FE78D7" w14:textId="77777777" w:rsidTr="00C556D1">
              <w:tc>
                <w:tcPr>
                  <w:tcW w:w="1585" w:type="dxa"/>
                </w:tcPr>
                <w:p w14:paraId="1641806D" w14:textId="6CEDCC83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Contractor:</w:t>
                  </w:r>
                </w:p>
              </w:tc>
              <w:tc>
                <w:tcPr>
                  <w:tcW w:w="3542" w:type="dxa"/>
                </w:tcPr>
                <w:p w14:paraId="69E88028" w14:textId="15AEA2F9" w:rsidR="00744940" w:rsidRPr="00397E8F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17895EF7" w14:textId="2E5DE16A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Department:</w:t>
                  </w:r>
                </w:p>
              </w:tc>
              <w:tc>
                <w:tcPr>
                  <w:tcW w:w="3000" w:type="dxa"/>
                </w:tcPr>
                <w:p w14:paraId="0C0CFACE" w14:textId="573C9855" w:rsidR="00744940" w:rsidRDefault="00DB003C" w:rsidP="00C556D1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Public Works</w:t>
                  </w:r>
                </w:p>
              </w:tc>
            </w:tr>
            <w:tr w:rsidR="00744940" w14:paraId="5E5D2F6E" w14:textId="77777777" w:rsidTr="00C556D1">
              <w:tc>
                <w:tcPr>
                  <w:tcW w:w="1585" w:type="dxa"/>
                </w:tcPr>
                <w:p w14:paraId="056EBF4E" w14:textId="3F79837D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3542" w:type="dxa"/>
                </w:tcPr>
                <w:p w14:paraId="04ADB5BB" w14:textId="2CCF61AF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172188B9" w14:textId="6E3B8245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3000" w:type="dxa"/>
                </w:tcPr>
                <w:p w14:paraId="7C86E71D" w14:textId="2AE33A89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  <w:tr w:rsidR="00744940" w14:paraId="1AA7A356" w14:textId="77777777" w:rsidTr="00C556D1">
              <w:tc>
                <w:tcPr>
                  <w:tcW w:w="1585" w:type="dxa"/>
                </w:tcPr>
                <w:p w14:paraId="37F17E61" w14:textId="36333356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Address:</w:t>
                  </w:r>
                </w:p>
              </w:tc>
              <w:tc>
                <w:tcPr>
                  <w:tcW w:w="3542" w:type="dxa"/>
                </w:tcPr>
                <w:p w14:paraId="468A2CE6" w14:textId="6A4969F1" w:rsidR="00744940" w:rsidRPr="00397E8F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3DE94F58" w14:textId="7A4B0738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Department Contact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3000" w:type="dxa"/>
                </w:tcPr>
                <w:p w14:paraId="3A95AA00" w14:textId="1D722A07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  <w:tr w:rsidR="00744940" w14:paraId="6C0D41B0" w14:textId="77777777" w:rsidTr="00C556D1">
              <w:tc>
                <w:tcPr>
                  <w:tcW w:w="1585" w:type="dxa"/>
                </w:tcPr>
                <w:p w14:paraId="2C31CBD9" w14:textId="0B01CD58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3542" w:type="dxa"/>
                </w:tcPr>
                <w:p w14:paraId="0D6600C1" w14:textId="3FC32277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1D379314" w14:textId="203B70FC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3000" w:type="dxa"/>
                </w:tcPr>
                <w:p w14:paraId="78122B1F" w14:textId="3C0DF37E" w:rsidR="00744940" w:rsidRDefault="00744940" w:rsidP="00067EDF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  <w:tr w:rsidR="00744940" w14:paraId="5A733383" w14:textId="77777777" w:rsidTr="00C556D1">
              <w:tc>
                <w:tcPr>
                  <w:tcW w:w="1585" w:type="dxa"/>
                </w:tcPr>
                <w:p w14:paraId="40FC62D7" w14:textId="189C0A66" w:rsidR="00744940" w:rsidRP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3542" w:type="dxa"/>
                </w:tcPr>
                <w:p w14:paraId="2D68B65C" w14:textId="7E42EE74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2528C29D" w14:textId="034C6867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3000" w:type="dxa"/>
                </w:tcPr>
                <w:p w14:paraId="27BEB6B0" w14:textId="4B98D9F1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  <w:tr w:rsidR="00744940" w14:paraId="1D85DD85" w14:textId="77777777" w:rsidTr="00C556D1">
              <w:tc>
                <w:tcPr>
                  <w:tcW w:w="1585" w:type="dxa"/>
                </w:tcPr>
                <w:p w14:paraId="108BFD90" w14:textId="46616D9E" w:rsidR="00744940" w:rsidRP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 w:rsidRPr="00744940"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3542" w:type="dxa"/>
                </w:tcPr>
                <w:p w14:paraId="658B3009" w14:textId="40672659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27BEC85A" w14:textId="676123BD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3000" w:type="dxa"/>
                </w:tcPr>
                <w:p w14:paraId="5D18DA91" w14:textId="68C2D57E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  <w:tr w:rsidR="00744940" w14:paraId="75D0B707" w14:textId="77777777" w:rsidTr="00C556D1">
              <w:tc>
                <w:tcPr>
                  <w:tcW w:w="1585" w:type="dxa"/>
                </w:tcPr>
                <w:p w14:paraId="50CFFA41" w14:textId="76DF1623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3542" w:type="dxa"/>
                </w:tcPr>
                <w:p w14:paraId="55C06DF2" w14:textId="15853EA2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2128" w:type="dxa"/>
                </w:tcPr>
                <w:p w14:paraId="5246D10D" w14:textId="5C999F4E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  <w:tc>
                <w:tcPr>
                  <w:tcW w:w="3000" w:type="dxa"/>
                </w:tcPr>
                <w:p w14:paraId="01CECE65" w14:textId="54ACC82F" w:rsidR="00744940" w:rsidRDefault="00744940" w:rsidP="00151FEB">
                  <w:pPr>
                    <w:pStyle w:val="TableParagraph"/>
                    <w:tabs>
                      <w:tab w:val="left" w:pos="5280"/>
                    </w:tabs>
                    <w:ind w:right="144"/>
                    <w:rPr>
                      <w:rFonts w:ascii="Times New Roman" w:eastAsia="Times New Roman" w:hAnsi="Times New Roman" w:cs="Times New Roman"/>
                      <w:bCs/>
                      <w:color w:val="231F20"/>
                      <w:sz w:val="20"/>
                      <w:szCs w:val="20"/>
                    </w:rPr>
                  </w:pPr>
                </w:p>
              </w:tc>
            </w:tr>
          </w:tbl>
          <w:p w14:paraId="728A726C" w14:textId="77777777" w:rsidR="00A45A90" w:rsidRDefault="003C7736">
            <w:pPr>
              <w:pStyle w:val="TableParagraph"/>
              <w:ind w:left="103" w:right="144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u w:val="single" w:color="231F20"/>
              </w:rPr>
              <w:t>Insurance and Indemnification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 The Contractor shall defend, indemnify and hold the City and all of its</w:t>
            </w:r>
            <w:r>
              <w:rPr>
                <w:rFonts w:ascii="Times New Roman" w:eastAsia="Times New Roman" w:hAnsi="Times New Roman" w:cs="Times New Roman"/>
                <w:color w:val="231F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employees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harmless from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liabilities,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claims,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damages,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costs or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expenses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(including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reasonable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attorneys’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fees)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arising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relating to the work performed under this Agreement to the extent of the Contractor’s negligence. The Contractor waives,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respect to the City, its immunity under industrial insurance, Title 51 RCW. This waiver has been mutually negotiated by</w:t>
            </w:r>
            <w:r>
              <w:rPr>
                <w:rFonts w:ascii="Times New Roman" w:eastAsia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parties. This indemnification shall survive the expiration or termination of this Agreement. Contractor shall secure</w:t>
            </w:r>
            <w:r>
              <w:rPr>
                <w:rFonts w:ascii="Times New Roman" w:eastAsia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maintain,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its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own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cost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expense, Comprehensive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General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Liability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Damage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insurance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amount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less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than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$1,000,000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death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injury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one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occurrence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$1,000,000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damage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one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occurrence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which provides, at a minimum, the following</w:t>
            </w:r>
            <w:r>
              <w:rPr>
                <w:rFonts w:ascii="Times New Roman" w:eastAsia="Times New Roman" w:hAnsi="Times New Roman" w:cs="Times New Roman"/>
                <w:color w:val="231F20"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coverage:</w:t>
            </w:r>
          </w:p>
          <w:p w14:paraId="728A726D" w14:textId="77777777" w:rsidR="00A45A90" w:rsidRDefault="003C7736">
            <w:pPr>
              <w:pStyle w:val="TableParagraph"/>
              <w:ind w:left="103" w:right="802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Premises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Operation;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Explosions,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Collapse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Underground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Hazards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(Where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Applicable);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Products/Completed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Operations;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Contractual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Liability;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Broad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Form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Property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Damage;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Independent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Contractors;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Personal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Injury.</w:t>
            </w:r>
          </w:p>
          <w:p w14:paraId="728A726E" w14:textId="77777777" w:rsidR="00A45A90" w:rsidRDefault="003C7736">
            <w:pPr>
              <w:pStyle w:val="TableParagraph"/>
              <w:ind w:left="103" w:right="108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Contractor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shall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secure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maintain,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at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its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own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cost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expense,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Comprehensive Auto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Liability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insurance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amount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of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not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less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than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$1,000,000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per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occurrence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which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provides,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at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 minimum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following</w:t>
            </w:r>
            <w:r>
              <w:rPr>
                <w:rFonts w:ascii="Times New Roman"/>
                <w:color w:val="231F20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coverages:</w:t>
            </w:r>
          </w:p>
          <w:p w14:paraId="728A726F" w14:textId="77777777" w:rsidR="00A45A90" w:rsidRDefault="003C7736">
            <w:pPr>
              <w:pStyle w:val="TableParagraph"/>
              <w:ind w:left="3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Owned Vehicles; Non-Owned Vehicles; Hired Vehicles; Property</w:t>
            </w:r>
            <w:r>
              <w:rPr>
                <w:rFonts w:ascii="Times New Roman"/>
                <w:color w:val="231F20"/>
                <w:spacing w:val="-3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Damage.</w:t>
            </w:r>
          </w:p>
          <w:p w14:paraId="728A7270" w14:textId="79BEA292" w:rsidR="00A45A90" w:rsidRDefault="003C7736">
            <w:pPr>
              <w:pStyle w:val="TableParagraph"/>
              <w:ind w:left="103" w:right="1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This coverage shall be issued from an insurance company authorized to do business in the State of Washington. The City</w:t>
            </w:r>
            <w:r>
              <w:rPr>
                <w:rFonts w:ascii="Times New Roman" w:eastAsia="Times New Roman" w:hAnsi="Times New Roman" w:cs="Times New Roman"/>
                <w:color w:val="231F20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shall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be named as additional insured on said insurance </w:t>
            </w:r>
            <w:r w:rsidR="00416DB5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coverage at least as broad as ISO CG 20 10 10 01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 a form acceptable to the City Attorney. The Contractor agrees to repair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replace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property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others</w:t>
            </w:r>
            <w:r>
              <w:rPr>
                <w:rFonts w:ascii="Times New Roman" w:eastAsia="Times New Roman" w:hAnsi="Times New Roman" w:cs="Times New Roman"/>
                <w:color w:val="231F20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damaged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color w:val="231F20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Contractor,</w:t>
            </w:r>
            <w:r>
              <w:rPr>
                <w:rFonts w:ascii="Times New Roman" w:eastAsia="Times New Roman" w:hAnsi="Times New Roman" w:cs="Times New Roman"/>
                <w:color w:val="231F20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Contractor’s</w:t>
            </w:r>
            <w:r>
              <w:rPr>
                <w:rFonts w:ascii="Times New Roman" w:eastAsia="Times New Roman" w:hAnsi="Times New Roman" w:cs="Times New Roman"/>
                <w:color w:val="231F20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employees,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subcontractors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and agents. It is understood that the whole of the work under this contract is to be done at the Contractor’s</w:t>
            </w:r>
            <w:r>
              <w:rPr>
                <w:rFonts w:ascii="Times New Roman" w:eastAsia="Times New Roman" w:hAnsi="Times New Roman" w:cs="Times New Roman"/>
                <w:color w:val="231F20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risk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Contractor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familiar with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conditions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materials,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climatic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conditions,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other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contingencies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likely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affect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made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their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bid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accordingly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that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Contractor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will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assume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responsibility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risk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all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loss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damage to materials or work which may arise from any cause whatsoever prior to</w:t>
            </w:r>
            <w:r>
              <w:rPr>
                <w:rFonts w:ascii="Times New Roman" w:eastAsia="Times New Roman" w:hAnsi="Times New Roman" w:cs="Times New Roman"/>
                <w:color w:val="231F20"/>
                <w:spacing w:val="-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completion.</w:t>
            </w:r>
          </w:p>
          <w:p w14:paraId="728A7271" w14:textId="77777777" w:rsidR="00A45A90" w:rsidRDefault="003C7736">
            <w:pPr>
              <w:pStyle w:val="TableParagraph"/>
              <w:ind w:left="102" w:right="214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u w:val="single" w:color="231F20"/>
              </w:rPr>
              <w:t>Warranties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 If within one year after the completion date of the Work, defective and unauthorized Work is discovered,</w:t>
            </w:r>
            <w:r>
              <w:rPr>
                <w:rFonts w:ascii="Times New Roman" w:eastAsia="Times New Roman" w:hAnsi="Times New Roman" w:cs="Times New Roman"/>
                <w:color w:val="231F20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Contractor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shall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promptly,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upon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written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order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color w:val="231F20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return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accordance with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City’s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instructions,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either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correct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work,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if</w:t>
            </w:r>
            <w:r>
              <w:rPr>
                <w:rFonts w:ascii="Times New Roman" w:eastAsia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such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Work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has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been</w:t>
            </w:r>
            <w:r>
              <w:rPr>
                <w:rFonts w:ascii="Times New Roman" w:eastAsia="Times New Roman" w:hAnsi="Times New Roman" w:cs="Times New Roman"/>
                <w:color w:val="231F2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rejected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by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City,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remove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site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replace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color w:val="231F2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non-defective</w:t>
            </w:r>
            <w:r>
              <w:rPr>
                <w:rFonts w:ascii="Times New Roman" w:eastAsia="Times New Roman" w:hAnsi="Times New Roman" w:cs="Times New Roman"/>
                <w:color w:val="231F2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authorized Work, all without cost to the</w:t>
            </w:r>
            <w:r>
              <w:rPr>
                <w:rFonts w:ascii="Times New Roman" w:eastAsia="Times New Roman" w:hAnsi="Times New Roman" w:cs="Times New Roman"/>
                <w:color w:val="231F20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City.</w:t>
            </w:r>
          </w:p>
          <w:p w14:paraId="728A7272" w14:textId="77777777" w:rsidR="00A45A90" w:rsidRDefault="003C7736">
            <w:pPr>
              <w:pStyle w:val="TableParagraph"/>
              <w:ind w:left="103" w:right="230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  <w:u w:val="single" w:color="231F20"/>
              </w:rPr>
              <w:t>Nondiscrimination</w:t>
            </w:r>
            <w:r>
              <w:rPr>
                <w:rFonts w:ascii="Times New Roman"/>
                <w:color w:val="231F20"/>
                <w:sz w:val="20"/>
              </w:rPr>
              <w:t>: The Contractor shall comply with all applicable federal and state laws, and city ordinances, for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equal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employment opportunity and nondiscrimination</w:t>
            </w:r>
            <w:r>
              <w:rPr>
                <w:rFonts w:ascii="Times New Roman"/>
                <w:color w:val="231F20"/>
                <w:spacing w:val="-2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laws.</w:t>
            </w:r>
          </w:p>
          <w:p w14:paraId="728A7273" w14:textId="77777777" w:rsidR="00A45A90" w:rsidRDefault="003C7736">
            <w:pPr>
              <w:pStyle w:val="TableParagraph"/>
              <w:ind w:left="103" w:right="98" w:firstLine="27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u w:val="single" w:color="231F20"/>
              </w:rPr>
              <w:t xml:space="preserve">Gifts: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 City’s Code of Ethics and Washington State la</w:t>
            </w:r>
            <w:r w:rsidR="00B3445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w prohibit City employees from soliciting,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accepting,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receiving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gift,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gratuity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favor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from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person,</w:t>
            </w:r>
            <w:r>
              <w:rPr>
                <w:rFonts w:ascii="Times New Roman" w:eastAsia="Times New Roman" w:hAnsi="Times New Roman" w:cs="Times New Roman"/>
                <w:color w:val="231F20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firm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corporation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involved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contract</w:t>
            </w:r>
            <w:r>
              <w:rPr>
                <w:rFonts w:ascii="Times New Roman" w:eastAsia="Times New Roman" w:hAnsi="Times New Roman" w:cs="Times New Roman"/>
                <w:color w:val="231F20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transaction. To</w:t>
            </w:r>
            <w:r>
              <w:rPr>
                <w:rFonts w:ascii="Times New Roman" w:eastAsia="Times New Roman" w:hAnsi="Times New Roman" w:cs="Times New Roman"/>
                <w:color w:val="231F20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ensure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compliance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with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City’s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Code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Ethics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state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law,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Consultant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shall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not</w:t>
            </w:r>
            <w:r>
              <w:rPr>
                <w:rFonts w:ascii="Times New Roman" w:eastAsia="Times New Roman" w:hAnsi="Times New Roman" w:cs="Times New Roman"/>
                <w:color w:val="231F20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give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231F20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gift</w:t>
            </w:r>
            <w:r>
              <w:rPr>
                <w:rFonts w:ascii="Times New Roman" w:eastAsia="Times New Roman" w:hAnsi="Times New Roman" w:cs="Times New Roman"/>
                <w:color w:val="231F20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any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kind</w:t>
            </w:r>
            <w:r>
              <w:rPr>
                <w:rFonts w:ascii="Times New Roman" w:eastAsia="Times New Roman" w:hAnsi="Times New Roman" w:cs="Times New Roman"/>
                <w:color w:val="231F20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color w:val="231F20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City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employees</w:t>
            </w:r>
            <w:r>
              <w:rPr>
                <w:rFonts w:ascii="Times New Roman" w:eastAsia="Times New Roman" w:hAnsi="Times New Roman" w:cs="Times New Roman"/>
                <w:color w:val="231F20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officials.</w:t>
            </w:r>
          </w:p>
          <w:p w14:paraId="728A7274" w14:textId="77777777" w:rsidR="00A45A90" w:rsidRDefault="003C7736">
            <w:pPr>
              <w:pStyle w:val="TableParagraph"/>
              <w:ind w:left="103" w:right="634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  <w:u w:val="single" w:color="231F20"/>
              </w:rPr>
              <w:t>Business License</w:t>
            </w:r>
            <w:r>
              <w:rPr>
                <w:rFonts w:ascii="Times New Roman"/>
                <w:color w:val="231F20"/>
                <w:sz w:val="20"/>
              </w:rPr>
              <w:t>: The Contractor is required to submit proo</w:t>
            </w:r>
            <w:r w:rsidR="00B34453">
              <w:rPr>
                <w:rFonts w:ascii="Times New Roman"/>
                <w:color w:val="231F20"/>
                <w:sz w:val="20"/>
              </w:rPr>
              <w:t>f of a City business license ($5</w:t>
            </w:r>
            <w:r>
              <w:rPr>
                <w:rFonts w:ascii="Times New Roman"/>
                <w:color w:val="231F20"/>
                <w:sz w:val="20"/>
              </w:rPr>
              <w:t>0) within ten (10) days</w:t>
            </w:r>
            <w:r>
              <w:rPr>
                <w:rFonts w:ascii="Times New Roman"/>
                <w:color w:val="231F20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of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contract award. Failure to provide proof of a business license may delay payment of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invoices.</w:t>
            </w:r>
          </w:p>
          <w:p w14:paraId="728A7275" w14:textId="77777777" w:rsidR="00A45A90" w:rsidRDefault="003C7736">
            <w:pPr>
              <w:pStyle w:val="TableParagraph"/>
              <w:spacing w:before="41"/>
              <w:ind w:left="103" w:right="233" w:firstLine="2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  <w:u w:val="single" w:color="231F20"/>
              </w:rPr>
              <w:t>Prevailing Wages</w:t>
            </w:r>
            <w:r>
              <w:rPr>
                <w:rFonts w:ascii="Times New Roman"/>
                <w:color w:val="231F20"/>
                <w:sz w:val="20"/>
              </w:rPr>
              <w:t>: This contract is subject to prevailing wages according to RCW 39.12.020. Contractor shall file</w:t>
            </w:r>
            <w:r>
              <w:rPr>
                <w:rFonts w:ascii="Times New Roman"/>
                <w:color w:val="231F20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Intent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to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Pay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Prevailing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Wage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form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Affidavit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of</w:t>
            </w:r>
            <w:r>
              <w:rPr>
                <w:rFonts w:ascii="Times New Roman"/>
                <w:color w:val="231F20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Wages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Paid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form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with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L&amp;I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</w:t>
            </w:r>
            <w:r>
              <w:rPr>
                <w:rFonts w:ascii="Times New Roman"/>
                <w:color w:val="231F20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pay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all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fees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associated</w:t>
            </w:r>
            <w:r>
              <w:rPr>
                <w:rFonts w:ascii="Times New Roman"/>
                <w:color w:val="231F20"/>
                <w:spacing w:val="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with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filing</w:t>
            </w:r>
            <w:r>
              <w:rPr>
                <w:rFonts w:ascii="Times New Roman"/>
                <w:color w:val="231F20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the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forms. Contractor shall submit the Intent and Affidavit forms, approved by L&amp;I, to the City with payment request.</w:t>
            </w:r>
            <w:r>
              <w:rPr>
                <w:rFonts w:ascii="Times New Roman"/>
                <w:color w:val="231F20"/>
                <w:spacing w:val="1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No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payment will be issued to the Contractor until the City receives both approved forms. If any work is subcontracted on</w:t>
            </w:r>
            <w:r>
              <w:rPr>
                <w:rFonts w:ascii="Times New Roman"/>
                <w:color w:val="231F20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this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project, an approved Intent and Affidavit form must be submitted for each sub-contractor. If progress payments are made</w:t>
            </w:r>
            <w:r>
              <w:rPr>
                <w:rFonts w:ascii="Times New Roman"/>
                <w:color w:val="231F20"/>
                <w:spacing w:val="-3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on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this project, an approved Intent form must be received prior to issuing the first payment. An approved Affidavit form must</w:t>
            </w:r>
            <w:r>
              <w:rPr>
                <w:rFonts w:ascii="Times New Roman"/>
                <w:color w:val="231F20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be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received prior to issuing final</w:t>
            </w:r>
            <w:r>
              <w:rPr>
                <w:rFonts w:ascii="Times New Roman"/>
                <w:color w:val="231F20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payment.</w:t>
            </w:r>
          </w:p>
          <w:p w14:paraId="728A7276" w14:textId="6BB79904" w:rsidR="00A45A90" w:rsidRDefault="003C7736">
            <w:pPr>
              <w:pStyle w:val="TableParagraph"/>
              <w:ind w:left="103" w:right="346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  <w:u w:val="single" w:color="231F20"/>
              </w:rPr>
              <w:t>Bonds/Retainage</w:t>
            </w:r>
            <w:r>
              <w:rPr>
                <w:rFonts w:ascii="Times New Roman"/>
                <w:color w:val="231F20"/>
                <w:sz w:val="20"/>
              </w:rPr>
              <w:t xml:space="preserve">: No Bid Bond is required. Contract Bond is required. For projects with an estimated total cost </w:t>
            </w:r>
            <w:proofErr w:type="gramStart"/>
            <w:r>
              <w:rPr>
                <w:rFonts w:ascii="Times New Roman"/>
                <w:color w:val="231F20"/>
                <w:sz w:val="20"/>
              </w:rPr>
              <w:t>of</w:t>
            </w:r>
            <w:r w:rsidR="00533989">
              <w:rPr>
                <w:rFonts w:ascii="Times New Roman"/>
                <w:color w:val="231F2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pacing w:val="-3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less</w:t>
            </w:r>
            <w:proofErr w:type="gramEnd"/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than $</w:t>
            </w:r>
            <w:r w:rsidR="004027D8">
              <w:rPr>
                <w:rFonts w:ascii="Times New Roman"/>
                <w:color w:val="231F20"/>
                <w:sz w:val="20"/>
              </w:rPr>
              <w:t>150</w:t>
            </w:r>
            <w:r>
              <w:rPr>
                <w:rFonts w:ascii="Times New Roman"/>
                <w:color w:val="231F20"/>
                <w:sz w:val="20"/>
              </w:rPr>
              <w:t>,000,</w:t>
            </w:r>
            <w:r w:rsidR="003D7772">
              <w:rPr>
                <w:rFonts w:ascii="Times New Roman"/>
                <w:color w:val="231F20"/>
                <w:sz w:val="20"/>
              </w:rPr>
              <w:t xml:space="preserve"> the contractor may elect to a 1</w:t>
            </w:r>
            <w:r>
              <w:rPr>
                <w:rFonts w:ascii="Times New Roman"/>
                <w:color w:val="231F20"/>
                <w:sz w:val="20"/>
              </w:rPr>
              <w:t>0% retainage in lieu of a Contract Bond</w:t>
            </w:r>
            <w:r w:rsidR="003D7772">
              <w:rPr>
                <w:rFonts w:ascii="Times New Roman"/>
                <w:color w:val="231F20"/>
                <w:sz w:val="20"/>
              </w:rPr>
              <w:t xml:space="preserve"> (Performance and Payment Bond)</w:t>
            </w:r>
            <w:r>
              <w:rPr>
                <w:rFonts w:ascii="Times New Roman"/>
                <w:color w:val="231F20"/>
                <w:sz w:val="20"/>
              </w:rPr>
              <w:t>. Retainage is</w:t>
            </w:r>
            <w:r>
              <w:rPr>
                <w:rFonts w:ascii="Times New Roman"/>
                <w:color w:val="231F20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required.</w:t>
            </w:r>
            <w:r w:rsidR="00C350B5">
              <w:rPr>
                <w:rFonts w:ascii="Times New Roman"/>
                <w:color w:val="231F20"/>
                <w:sz w:val="20"/>
              </w:rPr>
              <w:t xml:space="preserve"> If a Performance and Payment Bond is provided retainage will be 5%.</w:t>
            </w:r>
          </w:p>
          <w:p w14:paraId="728A7277" w14:textId="77777777" w:rsidR="00A45A90" w:rsidRDefault="003C7736">
            <w:pPr>
              <w:pStyle w:val="TableParagraph"/>
              <w:ind w:left="103" w:right="130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0"/>
                <w:szCs w:val="20"/>
                <w:u w:val="single" w:color="231F20"/>
              </w:rPr>
              <w:t>Industrial Insurance Status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: Contractor is responsible for maintaining </w:t>
            </w:r>
            <w:proofErr w:type="gramStart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a current status</w:t>
            </w:r>
            <w:proofErr w:type="gramEnd"/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 xml:space="preserve"> of their industrial</w:t>
            </w:r>
            <w:r>
              <w:rPr>
                <w:rFonts w:ascii="Times New Roman" w:eastAsia="Times New Roman" w:hAnsi="Times New Roman" w:cs="Times New Roman"/>
                <w:color w:val="231F20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insurance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premiums with the Department of Labor and Industries (L&amp;I). Prior to issuing final payment, the City will verify with L&amp;I</w:t>
            </w:r>
            <w:r>
              <w:rPr>
                <w:rFonts w:ascii="Times New Roman" w:eastAsia="Times New Roman" w:hAnsi="Times New Roman" w:cs="Times New Roman"/>
                <w:color w:val="231F20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the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status of the contractor’s premiums. Under RCW 60.28 the City can withhold and pay the contractor’s delinquent</w:t>
            </w:r>
            <w:r>
              <w:rPr>
                <w:rFonts w:ascii="Times New Roman" w:eastAsia="Times New Roman" w:hAnsi="Times New Roman" w:cs="Times New Roman"/>
                <w:color w:val="231F2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premiums</w:t>
            </w:r>
            <w:r>
              <w:rPr>
                <w:rFonts w:ascii="Times New Roman" w:eastAsia="Times New Roman" w:hAnsi="Times New Roman" w:cs="Times New Roman"/>
                <w:color w:val="231F2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from the final</w:t>
            </w:r>
            <w:r>
              <w:rPr>
                <w:rFonts w:ascii="Times New Roman" w:eastAsia="Times New Roman" w:hAnsi="Times New Roman" w:cs="Times New Roman"/>
                <w:color w:val="231F20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payment.</w:t>
            </w:r>
          </w:p>
          <w:p w14:paraId="728A7278" w14:textId="77777777" w:rsidR="00A45A90" w:rsidRDefault="003C7736">
            <w:pPr>
              <w:pStyle w:val="TableParagraph"/>
              <w:ind w:left="103" w:right="738" w:firstLine="2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b/>
                <w:color w:val="231F20"/>
                <w:sz w:val="20"/>
                <w:u w:val="single" w:color="231F20"/>
              </w:rPr>
              <w:t>Payment Processing</w:t>
            </w:r>
            <w:r>
              <w:rPr>
                <w:rFonts w:ascii="Times New Roman"/>
                <w:color w:val="231F20"/>
                <w:sz w:val="20"/>
              </w:rPr>
              <w:t>: The City shall pay the Contractor after final acceptance of each work order within 30 days</w:t>
            </w:r>
            <w:r>
              <w:rPr>
                <w:rFonts w:ascii="Times New Roman"/>
                <w:color w:val="231F20"/>
                <w:spacing w:val="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of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submittal of the invoice provided the City has received approved L&amp;I</w:t>
            </w:r>
            <w:r>
              <w:rPr>
                <w:rFonts w:ascii="Times New Roman"/>
                <w:color w:val="231F20"/>
                <w:spacing w:val="-26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forms.</w:t>
            </w:r>
          </w:p>
        </w:tc>
      </w:tr>
      <w:tr w:rsidR="00C0049F" w14:paraId="384E3EE3" w14:textId="77777777" w:rsidTr="00C556D1">
        <w:trPr>
          <w:trHeight w:hRule="exact" w:val="13480"/>
        </w:trPr>
        <w:tc>
          <w:tcPr>
            <w:tcW w:w="10275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17CB590" w14:textId="77777777" w:rsidR="00C0049F" w:rsidRPr="00C556D1" w:rsidRDefault="00C0049F" w:rsidP="00151FEB">
            <w:pPr>
              <w:pStyle w:val="TableParagraph"/>
              <w:tabs>
                <w:tab w:val="left" w:pos="5280"/>
              </w:tabs>
              <w:ind w:right="144"/>
              <w:rPr>
                <w:rFonts w:ascii="Times New Roman" w:eastAsia="Times New Roman" w:hAnsi="Times New Roman" w:cs="Times New Roman"/>
                <w:bCs/>
                <w:color w:val="231F20"/>
                <w:sz w:val="16"/>
                <w:szCs w:val="16"/>
              </w:rPr>
            </w:pPr>
          </w:p>
        </w:tc>
      </w:tr>
    </w:tbl>
    <w:p w14:paraId="728A727A" w14:textId="77777777" w:rsidR="00A45A90" w:rsidRDefault="00A45A90">
      <w:pPr>
        <w:rPr>
          <w:rFonts w:ascii="Times New Roman" w:eastAsia="Times New Roman" w:hAnsi="Times New Roman" w:cs="Times New Roman"/>
          <w:sz w:val="20"/>
          <w:szCs w:val="20"/>
        </w:rPr>
        <w:sectPr w:rsidR="00A45A90">
          <w:footerReference w:type="default" r:id="rId6"/>
          <w:type w:val="continuous"/>
          <w:pgSz w:w="12240" w:h="15840"/>
          <w:pgMar w:top="660" w:right="780" w:bottom="620" w:left="780" w:header="720" w:footer="423" w:gutter="0"/>
          <w:cols w:space="720"/>
        </w:sectPr>
      </w:pPr>
    </w:p>
    <w:p w14:paraId="728A727B" w14:textId="77777777" w:rsidR="00A45A90" w:rsidRDefault="00A45A90">
      <w:pPr>
        <w:spacing w:before="11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A45A90" w14:paraId="728A727F" w14:textId="77777777" w:rsidTr="00147D4A">
        <w:trPr>
          <w:trHeight w:hRule="exact" w:val="657"/>
        </w:trPr>
        <w:tc>
          <w:tcPr>
            <w:tcW w:w="5220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28A727C" w14:textId="33C089FE" w:rsidR="00A45A90" w:rsidRDefault="003C7736" w:rsidP="00E37B15">
            <w:pPr>
              <w:pStyle w:val="TableParagraph"/>
              <w:spacing w:line="228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Completion</w:t>
            </w:r>
            <w:r>
              <w:rPr>
                <w:rFonts w:ascii="Times New Roman"/>
                <w:color w:val="231F20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Dat</w:t>
            </w:r>
            <w:r w:rsidR="00D14537">
              <w:rPr>
                <w:rFonts w:ascii="Times New Roman"/>
                <w:color w:val="231F20"/>
                <w:sz w:val="20"/>
              </w:rPr>
              <w:t xml:space="preserve">e: </w:t>
            </w:r>
          </w:p>
        </w:tc>
        <w:tc>
          <w:tcPr>
            <w:tcW w:w="5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E09CAE" w14:textId="7C7AB780" w:rsidR="00A45A90" w:rsidRDefault="003C7736" w:rsidP="00E93AC2">
            <w:pPr>
              <w:pStyle w:val="TableParagraph"/>
              <w:tabs>
                <w:tab w:val="left" w:pos="4298"/>
              </w:tabs>
              <w:spacing w:before="53"/>
              <w:ind w:left="103" w:right="127" w:hanging="1"/>
              <w:rPr>
                <w:rFonts w:ascii="Times New Roman"/>
                <w:color w:val="231F20"/>
                <w:spacing w:val="-24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Total Contract Fixed Price (Including Tax</w:t>
            </w:r>
            <w:r w:rsidR="002A644C">
              <w:rPr>
                <w:rFonts w:ascii="Times New Roman"/>
                <w:color w:val="231F20"/>
                <w:sz w:val="20"/>
              </w:rPr>
              <w:t>)</w:t>
            </w:r>
            <w:r w:rsidR="00147D4A">
              <w:rPr>
                <w:rFonts w:ascii="Times New Roman"/>
                <w:color w:val="231F20"/>
                <w:sz w:val="20"/>
              </w:rPr>
              <w:t xml:space="preserve"> </w:t>
            </w:r>
          </w:p>
          <w:p w14:paraId="728A727E" w14:textId="735037E3" w:rsidR="00E37B15" w:rsidRPr="00E93AC2" w:rsidRDefault="00E37B15" w:rsidP="00E93AC2">
            <w:pPr>
              <w:pStyle w:val="TableParagraph"/>
              <w:tabs>
                <w:tab w:val="left" w:pos="4298"/>
              </w:tabs>
              <w:spacing w:before="53"/>
              <w:ind w:left="103" w:right="127" w:hanging="1"/>
              <w:rPr>
                <w:rFonts w:ascii="Times New Roman"/>
                <w:color w:val="231F20"/>
                <w:sz w:val="20"/>
              </w:rPr>
            </w:pPr>
          </w:p>
        </w:tc>
      </w:tr>
      <w:tr w:rsidR="00A45A90" w14:paraId="728A7282" w14:textId="77777777" w:rsidTr="00147D4A">
        <w:trPr>
          <w:trHeight w:hRule="exact" w:val="298"/>
        </w:trPr>
        <w:tc>
          <w:tcPr>
            <w:tcW w:w="5220" w:type="dxa"/>
            <w:vMerge/>
            <w:tcBorders>
              <w:left w:val="single" w:sz="4" w:space="0" w:color="231F20"/>
              <w:right w:val="single" w:sz="4" w:space="0" w:color="231F20"/>
            </w:tcBorders>
            <w:shd w:val="clear" w:color="auto" w:fill="auto"/>
          </w:tcPr>
          <w:p w14:paraId="728A7280" w14:textId="77777777" w:rsidR="00A45A90" w:rsidRDefault="00A45A90"/>
        </w:tc>
        <w:tc>
          <w:tcPr>
            <w:tcW w:w="5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A7281" w14:textId="77777777" w:rsidR="00A45A90" w:rsidRDefault="003C7736">
            <w:pPr>
              <w:pStyle w:val="TableParagraph"/>
              <w:spacing w:before="22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i/>
                <w:color w:val="231F20"/>
                <w:sz w:val="20"/>
              </w:rPr>
              <w:t>OR</w:t>
            </w:r>
          </w:p>
        </w:tc>
      </w:tr>
      <w:tr w:rsidR="00A45A90" w14:paraId="728A7285" w14:textId="77777777" w:rsidTr="00147D4A">
        <w:trPr>
          <w:trHeight w:hRule="exact" w:val="588"/>
        </w:trPr>
        <w:tc>
          <w:tcPr>
            <w:tcW w:w="5220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28A7283" w14:textId="77777777" w:rsidR="00A45A90" w:rsidRDefault="00A45A90"/>
        </w:tc>
        <w:tc>
          <w:tcPr>
            <w:tcW w:w="5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28A7284" w14:textId="1BEC92CF" w:rsidR="00A45A90" w:rsidRDefault="003C7736" w:rsidP="00067EDF">
            <w:pPr>
              <w:pStyle w:val="TableParagraph"/>
              <w:spacing w:before="53"/>
              <w:ind w:left="103" w:righ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Not to Exceed Total (Including Tax</w:t>
            </w:r>
            <w:r w:rsidR="00E93AC2">
              <w:rPr>
                <w:rFonts w:ascii="Times New Roman"/>
                <w:color w:val="231F20"/>
                <w:sz w:val="20"/>
              </w:rPr>
              <w:t>)</w:t>
            </w:r>
            <w:r>
              <w:rPr>
                <w:rFonts w:ascii="Times New Roman"/>
                <w:color w:val="231F20"/>
                <w:sz w:val="20"/>
              </w:rPr>
              <w:t xml:space="preserve"> applying schedule of</w:t>
            </w:r>
            <w:r>
              <w:rPr>
                <w:rFonts w:ascii="Times New Roman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rates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and charges attached as Exhibit A:</w:t>
            </w:r>
            <w:r>
              <w:rPr>
                <w:rFonts w:ascii="Times New Roman"/>
                <w:color w:val="231F20"/>
                <w:spacing w:val="-21"/>
                <w:sz w:val="20"/>
              </w:rPr>
              <w:t xml:space="preserve"> </w:t>
            </w:r>
          </w:p>
        </w:tc>
      </w:tr>
      <w:tr w:rsidR="00A45A90" w14:paraId="728A7287" w14:textId="77777777" w:rsidTr="00147D4A">
        <w:trPr>
          <w:trHeight w:hRule="exact" w:val="630"/>
        </w:trPr>
        <w:tc>
          <w:tcPr>
            <w:tcW w:w="10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28A7286" w14:textId="0ADEAEBA" w:rsidR="00A45A90" w:rsidRDefault="003C7736" w:rsidP="00067EDF">
            <w:pPr>
              <w:pStyle w:val="TableParagraph"/>
              <w:tabs>
                <w:tab w:val="left" w:pos="2467"/>
              </w:tabs>
              <w:spacing w:before="9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Description of</w:t>
            </w:r>
            <w:r>
              <w:rPr>
                <w:rFonts w:ascii="Times New Roman"/>
                <w:color w:val="231F20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Work:</w:t>
            </w:r>
            <w:r w:rsidR="00614729">
              <w:rPr>
                <w:rFonts w:ascii="Times New Roman"/>
                <w:color w:val="231F20"/>
                <w:sz w:val="20"/>
              </w:rPr>
              <w:t xml:space="preserve"> </w:t>
            </w:r>
          </w:p>
        </w:tc>
      </w:tr>
      <w:tr w:rsidR="00A45A90" w14:paraId="728A7289" w14:textId="77777777" w:rsidTr="00147D4A">
        <w:trPr>
          <w:trHeight w:hRule="exact" w:val="639"/>
        </w:trPr>
        <w:tc>
          <w:tcPr>
            <w:tcW w:w="10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28A7288" w14:textId="0EF3BF3E" w:rsidR="00A45A90" w:rsidRDefault="003C7736">
            <w:pPr>
              <w:pStyle w:val="TableParagraph"/>
              <w:spacing w:before="9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The contractor should send invoices to the following</w:t>
            </w:r>
            <w:r>
              <w:rPr>
                <w:rFonts w:ascii="Times New Roman"/>
                <w:color w:val="231F20"/>
                <w:spacing w:val="-3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address:</w:t>
            </w:r>
            <w:r w:rsidR="00614729">
              <w:rPr>
                <w:rFonts w:ascii="Times New Roman"/>
                <w:color w:val="231F20"/>
                <w:sz w:val="20"/>
              </w:rPr>
              <w:t xml:space="preserve"> </w:t>
            </w:r>
            <w:r w:rsidR="00ED3134">
              <w:rPr>
                <w:rFonts w:ascii="Times New Roman"/>
                <w:color w:val="231F20"/>
                <w:sz w:val="20"/>
              </w:rPr>
              <w:t>PO Box 2139</w:t>
            </w:r>
            <w:r w:rsidR="004A4B55">
              <w:rPr>
                <w:rFonts w:ascii="Times New Roman"/>
                <w:color w:val="231F20"/>
                <w:sz w:val="20"/>
              </w:rPr>
              <w:t>, White Salmon WA 98672</w:t>
            </w:r>
            <w:r w:rsidR="005310DD">
              <w:rPr>
                <w:rFonts w:ascii="Times New Roman"/>
                <w:color w:val="231F20"/>
                <w:sz w:val="20"/>
              </w:rPr>
              <w:t>.  Unless otherwise agreed, payment is net 30 days less retainage.</w:t>
            </w:r>
          </w:p>
        </w:tc>
      </w:tr>
      <w:tr w:rsidR="00A45A90" w14:paraId="728A728B" w14:textId="77777777" w:rsidTr="00147D4A">
        <w:trPr>
          <w:trHeight w:hRule="exact" w:val="648"/>
        </w:trPr>
        <w:tc>
          <w:tcPr>
            <w:tcW w:w="10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28A728A" w14:textId="1C715DED" w:rsidR="00A45A90" w:rsidRDefault="00416DB5" w:rsidP="00416DB5">
            <w:pPr>
              <w:pStyle w:val="TableParagraph"/>
              <w:tabs>
                <w:tab w:val="left" w:pos="4437"/>
              </w:tabs>
              <w:spacing w:before="96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Note:</w:t>
            </w:r>
            <w:r w:rsidR="00ED3134">
              <w:rPr>
                <w:rFonts w:ascii="Times New Roman"/>
                <w:color w:val="231F20"/>
                <w:sz w:val="20"/>
              </w:rPr>
              <w:tab/>
            </w:r>
          </w:p>
        </w:tc>
      </w:tr>
      <w:tr w:rsidR="00A45A90" w14:paraId="728A7297" w14:textId="77777777" w:rsidTr="00147D4A">
        <w:trPr>
          <w:trHeight w:hRule="exact" w:val="5112"/>
        </w:trPr>
        <w:tc>
          <w:tcPr>
            <w:tcW w:w="10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28A728C" w14:textId="778B7CB5" w:rsidR="00A45A90" w:rsidRDefault="003C7736">
            <w:pPr>
              <w:pStyle w:val="TableParagraph"/>
              <w:ind w:left="103" w:right="227"/>
              <w:rPr>
                <w:rFonts w:ascii="Times New Roman"/>
                <w:color w:val="231F20"/>
                <w:sz w:val="20"/>
              </w:rPr>
            </w:pPr>
            <w:r>
              <w:rPr>
                <w:rFonts w:ascii="Times New Roman"/>
                <w:color w:val="231F20"/>
                <w:sz w:val="20"/>
              </w:rPr>
              <w:t>The contractor shall not start work until the City orally provides a Notice to Proceed. This agreement shall terminate</w:t>
            </w:r>
            <w:r>
              <w:rPr>
                <w:rFonts w:ascii="Times New Roman"/>
                <w:color w:val="231F20"/>
                <w:spacing w:val="13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without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cost if a Notice to Proceed is not issued within 60 days. The City will not issue a Notice to Proceed before approved</w:t>
            </w:r>
            <w:r>
              <w:rPr>
                <w:rFonts w:ascii="Times New Roman"/>
                <w:color w:val="231F20"/>
                <w:spacing w:val="15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evidence</w:t>
            </w:r>
            <w:r>
              <w:rPr>
                <w:rFonts w:ascii="Times New Roman"/>
                <w:color w:val="231F20"/>
                <w:w w:val="99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of insurance is</w:t>
            </w:r>
            <w:r>
              <w:rPr>
                <w:rFonts w:ascii="Times New Roman"/>
                <w:color w:val="231F20"/>
                <w:spacing w:val="-1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received</w:t>
            </w:r>
            <w:r w:rsidR="004027D8">
              <w:rPr>
                <w:rFonts w:ascii="Times New Roman"/>
                <w:color w:val="231F20"/>
                <w:sz w:val="20"/>
              </w:rPr>
              <w:t xml:space="preserve"> and an Intent to Pay Prevailing Wages is filed with the WA Dept. of Labor &amp; Industries.</w:t>
            </w:r>
          </w:p>
          <w:p w14:paraId="3D3C237D" w14:textId="77777777" w:rsidR="004027D8" w:rsidRDefault="004027D8">
            <w:pPr>
              <w:pStyle w:val="TableParagraph"/>
              <w:ind w:left="103" w:right="2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A728D" w14:textId="1BE1C78D" w:rsidR="00A45A90" w:rsidRDefault="003C7736">
            <w:pPr>
              <w:pStyle w:val="TableParagraph"/>
              <w:tabs>
                <w:tab w:val="left" w:pos="5115"/>
              </w:tabs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  <w:u w:val="single" w:color="231F20"/>
              </w:rPr>
              <w:t>Contractor</w:t>
            </w:r>
            <w:r>
              <w:rPr>
                <w:rFonts w:ascii="Times New Roman"/>
                <w:color w:val="231F20"/>
                <w:spacing w:val="-1"/>
                <w:sz w:val="20"/>
              </w:rPr>
              <w:t>:</w:t>
            </w:r>
            <w:r>
              <w:rPr>
                <w:rFonts w:ascii="Times New Roman"/>
                <w:color w:val="231F20"/>
                <w:spacing w:val="-1"/>
                <w:sz w:val="20"/>
              </w:rPr>
              <w:tab/>
            </w:r>
            <w:r>
              <w:rPr>
                <w:rFonts w:ascii="Times New Roman"/>
                <w:color w:val="231F20"/>
                <w:sz w:val="20"/>
                <w:u w:val="single" w:color="231F20"/>
              </w:rPr>
              <w:t xml:space="preserve">City </w:t>
            </w:r>
            <w:r>
              <w:rPr>
                <w:rFonts w:ascii="Times New Roman"/>
                <w:color w:val="231F20"/>
                <w:spacing w:val="-1"/>
                <w:sz w:val="20"/>
                <w:u w:val="single" w:color="231F20"/>
              </w:rPr>
              <w:t>Department</w:t>
            </w:r>
            <w:r>
              <w:rPr>
                <w:rFonts w:ascii="Times New Roman"/>
                <w:color w:val="231F20"/>
                <w:spacing w:val="4"/>
                <w:sz w:val="20"/>
                <w:u w:val="single" w:color="231F20"/>
              </w:rPr>
              <w:t xml:space="preserve"> </w:t>
            </w:r>
            <w:r>
              <w:rPr>
                <w:rFonts w:ascii="Times New Roman"/>
                <w:color w:val="231F20"/>
                <w:spacing w:val="-1"/>
                <w:sz w:val="20"/>
                <w:u w:val="single" w:color="231F20"/>
              </w:rPr>
              <w:t>Approval</w:t>
            </w:r>
            <w:r>
              <w:rPr>
                <w:rFonts w:ascii="Times New Roman"/>
                <w:color w:val="231F20"/>
                <w:spacing w:val="-1"/>
                <w:sz w:val="20"/>
              </w:rPr>
              <w:t>:</w:t>
            </w:r>
          </w:p>
          <w:p w14:paraId="728A728E" w14:textId="77777777" w:rsidR="00A45A90" w:rsidRDefault="00A45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A728F" w14:textId="77777777" w:rsidR="00A45A90" w:rsidRDefault="00A45A90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A7290" w14:textId="77777777" w:rsidR="00A45A90" w:rsidRDefault="00A45A90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14:paraId="728A7291" w14:textId="77777777" w:rsidR="00A45A90" w:rsidRDefault="00B34453">
            <w:pPr>
              <w:pStyle w:val="TableParagraph"/>
              <w:tabs>
                <w:tab w:val="left" w:pos="5100"/>
              </w:tabs>
              <w:spacing w:line="20" w:lineRule="exact"/>
              <w:ind w:left="99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28A729C" wp14:editId="728A729D">
                      <wp:extent cx="2037080" cy="5080"/>
                      <wp:effectExtent l="2540" t="8890" r="8255" b="5080"/>
                      <wp:docPr id="18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37080" cy="5080"/>
                                <a:chOff x="0" y="0"/>
                                <a:chExt cx="3208" cy="8"/>
                              </a:xfrm>
                            </wpg:grpSpPr>
                            <wpg:grpSp>
                              <wpg:cNvPr id="19" name="Group 18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200" cy="2"/>
                                  <a:chOff x="4" y="4"/>
                                  <a:chExt cx="3200" cy="2"/>
                                </a:xfrm>
                              </wpg:grpSpPr>
                              <wps:wsp>
                                <wps:cNvPr id="20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20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200"/>
                                      <a:gd name="T2" fmla="+- 0 3204 4"/>
                                      <a:gd name="T3" fmla="*/ T2 w 32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200">
                                        <a:moveTo>
                                          <a:pt x="0" y="0"/>
                                        </a:moveTo>
                                        <a:lnTo>
                                          <a:pt x="3200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221E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6B9601" id="Group 17" o:spid="_x0000_s1026" style="width:160.4pt;height:.4pt;mso-position-horizontal-relative:char;mso-position-vertical-relative:line" coordsize="32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">
                      <v:group id="Group 18" o:spid="_x0000_s1027" style="position:absolute;left:4;top:4;width:3200;height:2" coordorigin="4,4" coordsize="3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    <v:shape id="Freeform 19" o:spid="_x0000_s1028" style="position:absolute;left:4;top:4;width:3200;height:2;visibility:visible;mso-wrap-style:square;v-text-anchor:top" coordsize="32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UFcr0A&#10;AADbAAAADwAAAGRycy9kb3ducmV2LnhtbERPvQrCMBDeBd8hnOBmUwVFqlFEEB21iuh2NGdbbC6l&#10;ibW+vRkEx4/vf7nuTCVaalxpWcE4ikEQZ1aXnCu4nHejOQjnkTVWlknBhxysV/3eEhNt33yiNvW5&#10;CCHsElRQeF8nUrqsIIMusjVx4B62MegDbHKpG3yHcFPJSRzPpMGSQ0OBNW0Lyp7pyyi4bw6dL0/z&#10;/XQ3/ZypfaXX422r1HDQbRYgPHX+L/65D1rBJKwPX8IPkK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5UFcr0AAADbAAAADwAAAAAAAAAAAAAAAACYAgAAZHJzL2Rvd25yZXYu&#10;eG1sUEsFBgAAAAAEAAQA9QAAAIIDAAAAAA==&#10;" path="m,l3200,e" filled="f" strokecolor="#221e1f" strokeweight=".14056mm">
                          <v:path arrowok="t" o:connecttype="custom" o:connectlocs="0,0;3200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C7736">
              <w:rPr>
                <w:rFonts w:ascii="Times New Roman"/>
                <w:spacing w:val="78"/>
                <w:sz w:val="2"/>
              </w:rPr>
              <w:t xml:space="preserve"> </w:t>
            </w:r>
            <w:r>
              <w:rPr>
                <w:rFonts w:ascii="Times New Roman"/>
                <w:noProof/>
                <w:spacing w:val="78"/>
                <w:sz w:val="2"/>
              </w:rPr>
              <mc:AlternateContent>
                <mc:Choice Requires="wpg">
                  <w:drawing>
                    <wp:inline distT="0" distB="0" distL="0" distR="0" wp14:anchorId="728A729E" wp14:editId="728A729F">
                      <wp:extent cx="892810" cy="5080"/>
                      <wp:effectExtent l="7620" t="8890" r="4445" b="508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892810" cy="5080"/>
                                <a:chOff x="0" y="0"/>
                                <a:chExt cx="1406" cy="8"/>
                              </a:xfrm>
                            </wpg:grpSpPr>
                            <wpg:grpSp>
                              <wpg:cNvPr id="16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1398" cy="2"/>
                                  <a:chOff x="4" y="4"/>
                                  <a:chExt cx="1398" cy="2"/>
                                </a:xfrm>
                              </wpg:grpSpPr>
                              <wps:wsp>
                                <wps:cNvPr id="17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1398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398"/>
                                      <a:gd name="T2" fmla="+- 0 1402 4"/>
                                      <a:gd name="T3" fmla="*/ T2 w 1398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398">
                                        <a:moveTo>
                                          <a:pt x="0" y="0"/>
                                        </a:moveTo>
                                        <a:lnTo>
                                          <a:pt x="1398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221E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EFA07" id="Group 14" o:spid="_x0000_s1026" style="width:70.3pt;height:.4pt;mso-position-horizontal-relative:char;mso-position-vertical-relative:line" coordsize="1406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">
                      <v:group id="Group 15" o:spid="_x0000_s1027" style="position:absolute;left:4;top:4;width:1398;height:2" coordorigin="4,4" coordsize="13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<v:shape id="Freeform 16" o:spid="_x0000_s1028" style="position:absolute;left:4;top:4;width:1398;height:2;visibility:visible;mso-wrap-style:square;v-text-anchor:top" coordsize="13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wf3MMA&#10;AADbAAAADwAAAGRycy9kb3ducmV2LnhtbERPTWsCMRC9C/6HMEJvmq3aWlajtEKLSi9q1euwmW4W&#10;N5N1k+raX98IBW/zeJ8zmTW2FGeqfeFYwWMvAUGcOV1wruBr+959AeEDssbSMSm4kofZtN2aYKrd&#10;hdd03oRcxBD2KSowIVSplD4zZNH3XEUcuW9XWwwR1rnUNV5iuC1lP0mepcWCY4PBiuaGsuPmxyqw&#10;ZrjbU39+OJrfgVu+LU6fTx8rpR46zesYRKAm3MX/7oWO80dw+yUeIK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Xwf3MMAAADbAAAADwAAAAAAAAAAAAAAAACYAgAAZHJzL2Rv&#10;d25yZXYueG1sUEsFBgAAAAAEAAQA9QAAAIgDAAAAAA==&#10;" path="m,l1398,e" filled="f" strokecolor="#221e1f" strokeweight=".14056mm">
                          <v:path arrowok="t" o:connecttype="custom" o:connectlocs="0,0;1398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C7736">
              <w:rPr>
                <w:rFonts w:ascii="Times New Roman"/>
                <w:spacing w:val="78"/>
                <w:sz w:val="2"/>
              </w:rPr>
              <w:tab/>
            </w:r>
            <w:r>
              <w:rPr>
                <w:rFonts w:ascii="Times New Roman"/>
                <w:noProof/>
                <w:spacing w:val="78"/>
                <w:sz w:val="2"/>
              </w:rPr>
              <mc:AlternateContent>
                <mc:Choice Requires="wpg">
                  <w:drawing>
                    <wp:inline distT="0" distB="0" distL="0" distR="0" wp14:anchorId="728A72A0" wp14:editId="728A72A1">
                      <wp:extent cx="2228850" cy="5080"/>
                      <wp:effectExtent l="6350" t="8890" r="3175" b="5080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28850" cy="5080"/>
                                <a:chOff x="0" y="0"/>
                                <a:chExt cx="3510" cy="8"/>
                              </a:xfrm>
                            </wpg:grpSpPr>
                            <wpg:grpSp>
                              <wpg:cNvPr id="13" name="Group 1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3502" cy="2"/>
                                  <a:chOff x="4" y="4"/>
                                  <a:chExt cx="3502" cy="2"/>
                                </a:xfrm>
                              </wpg:grpSpPr>
                              <wps:wsp>
                                <wps:cNvPr id="14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3502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3502"/>
                                      <a:gd name="T2" fmla="+- 0 3505 4"/>
                                      <a:gd name="T3" fmla="*/ T2 w 3502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3502">
                                        <a:moveTo>
                                          <a:pt x="0" y="0"/>
                                        </a:moveTo>
                                        <a:lnTo>
                                          <a:pt x="3501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221E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16B27E4" id="Group 11" o:spid="_x0000_s1026" style="width:175.5pt;height:.4pt;mso-position-horizontal-relative:char;mso-position-vertical-relative:line" coordsize="35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">
                      <v:group id="Group 12" o:spid="_x0000_s1027" style="position:absolute;left:4;top:4;width:3502;height:2" coordorigin="4,4" coordsize="350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  <v:shape id="Freeform 13" o:spid="_x0000_s1028" style="position:absolute;left:4;top:4;width:3502;height:2;visibility:visible;mso-wrap-style:square;v-text-anchor:top" coordsize="350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/nmBsEA&#10;AADbAAAADwAAAGRycy9kb3ducmV2LnhtbERPTYvCMBC9C/6HMMJeRNOKiFajiIuweBCtQq9DM7bF&#10;ZlKarHb3128WBG/zeJ+z2nSmFg9qXWVZQTyOQBDnVldcKLhe9qM5COeRNdaWScEPOdis+70VJto+&#10;+UyP1BcihLBLUEHpfZNI6fKSDLqxbYgDd7OtQR9gW0jd4jOEm1pOomgmDVYcGkpsaFdSfk+/jYLh&#10;6fM39nNqtulwEWfHY3aQdabUx6DbLkF46vxb/HJ/6TB/Cv+/hAPk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55gbBAAAA2wAAAA8AAAAAAAAAAAAAAAAAmAIAAGRycy9kb3du&#10;cmV2LnhtbFBLBQYAAAAABAAEAPUAAACGAwAAAAA=&#10;" path="m,l3501,e" filled="f" strokecolor="#221e1f" strokeweight=".14056mm">
                          <v:path arrowok="t" o:connecttype="custom" o:connectlocs="0,0;3501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  <w:r w:rsidR="003C7736">
              <w:rPr>
                <w:rFonts w:ascii="Times New Roman"/>
                <w:spacing w:val="74"/>
                <w:sz w:val="2"/>
              </w:rPr>
              <w:t xml:space="preserve"> </w:t>
            </w:r>
            <w:r>
              <w:rPr>
                <w:rFonts w:ascii="Times New Roman"/>
                <w:noProof/>
                <w:spacing w:val="74"/>
                <w:sz w:val="2"/>
              </w:rPr>
              <mc:AlternateContent>
                <mc:Choice Requires="wpg">
                  <w:drawing>
                    <wp:inline distT="0" distB="0" distL="0" distR="0" wp14:anchorId="728A72A2" wp14:editId="728A72A3">
                      <wp:extent cx="1021080" cy="5080"/>
                      <wp:effectExtent l="8890" t="8890" r="8255" b="5080"/>
                      <wp:docPr id="9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21080" cy="5080"/>
                                <a:chOff x="0" y="0"/>
                                <a:chExt cx="1608" cy="8"/>
                              </a:xfrm>
                            </wpg:grpSpPr>
                            <wpg:grpSp>
                              <wpg:cNvPr id="10" name="Group 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" y="4"/>
                                  <a:ext cx="1600" cy="2"/>
                                  <a:chOff x="4" y="4"/>
                                  <a:chExt cx="1600" cy="2"/>
                                </a:xfrm>
                              </wpg:grpSpPr>
                              <wps:wsp>
                                <wps:cNvPr id="11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4" y="4"/>
                                    <a:ext cx="1600" cy="2"/>
                                  </a:xfrm>
                                  <a:custGeom>
                                    <a:avLst/>
                                    <a:gdLst>
                                      <a:gd name="T0" fmla="+- 0 4 4"/>
                                      <a:gd name="T1" fmla="*/ T0 w 1600"/>
                                      <a:gd name="T2" fmla="+- 0 1603 4"/>
                                      <a:gd name="T3" fmla="*/ T2 w 1600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1600">
                                        <a:moveTo>
                                          <a:pt x="0" y="0"/>
                                        </a:moveTo>
                                        <a:lnTo>
                                          <a:pt x="1599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5060">
                                    <a:solidFill>
                                      <a:srgbClr val="221E1F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F10E071" id="Group 8" o:spid="_x0000_s1026" style="width:80.4pt;height:.4pt;mso-position-horizontal-relative:char;mso-position-vertical-relative:line" coordsize="16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">
                      <v:group id="Group 9" o:spid="_x0000_s1027" style="position:absolute;left:4;top:4;width:1600;height:2" coordorigin="4,4" coordsize="16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  <v:shape id="Freeform 10" o:spid="_x0000_s1028" style="position:absolute;left:4;top:4;width:1600;height:2;visibility:visible;mso-wrap-style:square;v-text-anchor:top" coordsize="16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QlXMMA&#10;AADbAAAADwAAAGRycy9kb3ducmV2LnhtbERPTWvCQBC9F/oflin0UnSTHrSm2YRQkHoSjFbwNmSn&#10;SWh2NuxuNf57Vyj0No/3OXk5mUGcyfnesoJ0noAgbqzuuVVw2K9nbyB8QNY4WCYFV/JQFo8POWba&#10;XnhH5zq0Ioawz1BBF8KYSembjgz6uR2JI/dtncEQoWuldniJ4WaQr0mykAZ7jg0djvTRUfNT/xoF&#10;L/tPd1yvvlK3XNbX6uQn3m53Sj0/TdU7iEBT+Bf/uTc6zk/h/ks8QBY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bQlXMMAAADbAAAADwAAAAAAAAAAAAAAAACYAgAAZHJzL2Rv&#10;d25yZXYueG1sUEsFBgAAAAAEAAQA9QAAAIgDAAAAAA==&#10;" path="m,l1599,e" filled="f" strokecolor="#221e1f" strokeweight=".14056mm">
                          <v:path arrowok="t" o:connecttype="custom" o:connectlocs="0,0;1599,0" o:connectangles="0,0"/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14:paraId="728A7292" w14:textId="77777777" w:rsidR="00A45A90" w:rsidRDefault="003C7736">
            <w:pPr>
              <w:pStyle w:val="TableParagraph"/>
              <w:tabs>
                <w:tab w:val="left" w:pos="3405"/>
                <w:tab w:val="left" w:pos="5067"/>
                <w:tab w:val="left" w:pos="8668"/>
              </w:tabs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(Signature)</w:t>
            </w:r>
            <w:r>
              <w:rPr>
                <w:rFonts w:ascii="Times New Roman"/>
                <w:color w:val="231F20"/>
                <w:spacing w:val="-1"/>
                <w:sz w:val="20"/>
              </w:rPr>
              <w:tab/>
            </w:r>
            <w:r>
              <w:rPr>
                <w:rFonts w:ascii="Times New Roman"/>
                <w:color w:val="231F20"/>
                <w:w w:val="95"/>
                <w:sz w:val="20"/>
              </w:rPr>
              <w:t>(Date)</w:t>
            </w:r>
            <w:r>
              <w:rPr>
                <w:rFonts w:ascii="Times New Roman"/>
                <w:color w:val="231F20"/>
                <w:w w:val="95"/>
                <w:sz w:val="20"/>
              </w:rPr>
              <w:tab/>
            </w:r>
            <w:r>
              <w:rPr>
                <w:rFonts w:ascii="Times New Roman"/>
                <w:color w:val="231F20"/>
                <w:spacing w:val="-1"/>
                <w:sz w:val="20"/>
              </w:rPr>
              <w:t>(Signature)</w:t>
            </w:r>
            <w:r>
              <w:rPr>
                <w:rFonts w:ascii="Times New Roman"/>
                <w:color w:val="231F20"/>
                <w:spacing w:val="-1"/>
                <w:sz w:val="20"/>
              </w:rPr>
              <w:tab/>
            </w:r>
            <w:r>
              <w:rPr>
                <w:rFonts w:ascii="Times New Roman"/>
                <w:color w:val="231F20"/>
                <w:sz w:val="20"/>
              </w:rPr>
              <w:t>(Date)</w:t>
            </w:r>
          </w:p>
          <w:p w14:paraId="728A7293" w14:textId="77777777" w:rsidR="00A45A90" w:rsidRDefault="00A45A90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28A7294" w14:textId="51D70FA3" w:rsidR="000B6FD3" w:rsidRDefault="003C7736" w:rsidP="000B6FD3">
            <w:pPr>
              <w:pStyle w:val="TableParagraph"/>
              <w:tabs>
                <w:tab w:val="left" w:pos="4768"/>
                <w:tab w:val="left" w:pos="5119"/>
                <w:tab w:val="left" w:pos="9968"/>
              </w:tabs>
              <w:spacing w:line="720" w:lineRule="auto"/>
              <w:ind w:left="102" w:right="4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Print</w:t>
            </w:r>
            <w:r>
              <w:rPr>
                <w:rFonts w:ascii="Times New Roman"/>
                <w:color w:val="231F20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Name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20"/>
              </w:rPr>
              <w:tab/>
              <w:t>Print</w:t>
            </w:r>
            <w:r>
              <w:rPr>
                <w:rFonts w:ascii="Times New Roman"/>
                <w:color w:val="231F20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 xml:space="preserve">Name </w:t>
            </w:r>
            <w:r>
              <w:rPr>
                <w:rFonts w:ascii="Times New Roman"/>
                <w:color w:val="231F20"/>
                <w:w w:val="99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  <w:r>
              <w:rPr>
                <w:rFonts w:ascii="Times New Roman"/>
                <w:color w:val="231F20"/>
                <w:w w:val="34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 xml:space="preserve"> </w:t>
            </w:r>
          </w:p>
          <w:p w14:paraId="728A7296" w14:textId="52EC44A5" w:rsidR="00416DB5" w:rsidRDefault="00416DB5">
            <w:pPr>
              <w:pStyle w:val="TableParagraph"/>
              <w:tabs>
                <w:tab w:val="left" w:pos="3960"/>
              </w:tabs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45A90" w14:paraId="728A729A" w14:textId="77777777" w:rsidTr="00147D4A">
        <w:trPr>
          <w:trHeight w:hRule="exact" w:val="810"/>
        </w:trPr>
        <w:tc>
          <w:tcPr>
            <w:tcW w:w="10440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auto"/>
          </w:tcPr>
          <w:p w14:paraId="7AD40225" w14:textId="77777777" w:rsidR="00416DB5" w:rsidRDefault="00416DB5">
            <w:pPr>
              <w:pStyle w:val="TableParagraph"/>
              <w:tabs>
                <w:tab w:val="left" w:pos="6005"/>
                <w:tab w:val="left" w:pos="9570"/>
              </w:tabs>
              <w:spacing w:line="223" w:lineRule="exact"/>
              <w:ind w:left="103"/>
              <w:rPr>
                <w:rFonts w:ascii="Times New Roman"/>
                <w:color w:val="231F20"/>
                <w:sz w:val="20"/>
              </w:rPr>
            </w:pPr>
          </w:p>
          <w:p w14:paraId="728A7298" w14:textId="77777777" w:rsidR="00A45A90" w:rsidRDefault="003C7736">
            <w:pPr>
              <w:pStyle w:val="TableParagraph"/>
              <w:tabs>
                <w:tab w:val="left" w:pos="6005"/>
                <w:tab w:val="left" w:pos="9570"/>
              </w:tabs>
              <w:spacing w:line="223" w:lineRule="exact"/>
              <w:ind w:left="10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z w:val="20"/>
              </w:rPr>
              <w:t>Distribution Account</w:t>
            </w:r>
            <w:r>
              <w:rPr>
                <w:rFonts w:ascii="Times New Roman"/>
                <w:color w:val="231F20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sz w:val="20"/>
              </w:rPr>
              <w:t>Codes: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  <w:r>
              <w:rPr>
                <w:rFonts w:ascii="Times New Roman"/>
                <w:color w:val="231F20"/>
                <w:sz w:val="20"/>
              </w:rPr>
              <w:t>-</w:t>
            </w:r>
            <w:r>
              <w:rPr>
                <w:rFonts w:ascii="Times New Roman"/>
                <w:color w:val="231F20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color w:val="231F20"/>
                <w:w w:val="99"/>
                <w:sz w:val="20"/>
                <w:u w:val="single" w:color="221E1F"/>
              </w:rPr>
              <w:t xml:space="preserve"> </w:t>
            </w:r>
            <w:r>
              <w:rPr>
                <w:rFonts w:ascii="Times New Roman"/>
                <w:color w:val="231F20"/>
                <w:sz w:val="20"/>
                <w:u w:val="single" w:color="221E1F"/>
              </w:rPr>
              <w:tab/>
            </w:r>
          </w:p>
          <w:p w14:paraId="728A7299" w14:textId="77777777" w:rsidR="00A45A90" w:rsidRDefault="003C7736">
            <w:pPr>
              <w:pStyle w:val="TableParagraph"/>
              <w:tabs>
                <w:tab w:val="left" w:pos="7492"/>
              </w:tabs>
              <w:ind w:left="36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color w:val="231F20"/>
                <w:spacing w:val="-1"/>
                <w:sz w:val="20"/>
              </w:rPr>
              <w:t>Program</w:t>
            </w:r>
            <w:r>
              <w:rPr>
                <w:rFonts w:ascii="Times New Roman"/>
                <w:color w:val="231F20"/>
                <w:spacing w:val="-1"/>
                <w:sz w:val="20"/>
              </w:rPr>
              <w:tab/>
            </w:r>
            <w:r>
              <w:rPr>
                <w:rFonts w:ascii="Times New Roman"/>
                <w:color w:val="231F20"/>
                <w:sz w:val="20"/>
              </w:rPr>
              <w:t>Object</w:t>
            </w:r>
          </w:p>
        </w:tc>
      </w:tr>
    </w:tbl>
    <w:p w14:paraId="728A729B" w14:textId="77777777" w:rsidR="003C7736" w:rsidRDefault="003C7736"/>
    <w:sectPr w:rsidR="003C7736">
      <w:pgSz w:w="12240" w:h="15840"/>
      <w:pgMar w:top="640" w:right="780" w:bottom="620" w:left="780" w:header="0" w:footer="4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C77CA" w14:textId="77777777" w:rsidR="000432F8" w:rsidRDefault="000432F8">
      <w:r>
        <w:separator/>
      </w:r>
    </w:p>
  </w:endnote>
  <w:endnote w:type="continuationSeparator" w:id="0">
    <w:p w14:paraId="3C6092FB" w14:textId="77777777" w:rsidR="000432F8" w:rsidRDefault="0004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A72AC" w14:textId="5CF2D3B5" w:rsidR="00A45A90" w:rsidRDefault="00A45A90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560FB" w14:textId="77777777" w:rsidR="000432F8" w:rsidRDefault="000432F8">
      <w:r>
        <w:separator/>
      </w:r>
    </w:p>
  </w:footnote>
  <w:footnote w:type="continuationSeparator" w:id="0">
    <w:p w14:paraId="7161148C" w14:textId="77777777" w:rsidR="000432F8" w:rsidRDefault="00043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A90"/>
    <w:rsid w:val="000432F8"/>
    <w:rsid w:val="00067EDF"/>
    <w:rsid w:val="000B6FD3"/>
    <w:rsid w:val="000D26CA"/>
    <w:rsid w:val="000F22A7"/>
    <w:rsid w:val="001108BC"/>
    <w:rsid w:val="00136068"/>
    <w:rsid w:val="00140429"/>
    <w:rsid w:val="00147D4A"/>
    <w:rsid w:val="00151FEB"/>
    <w:rsid w:val="002A644C"/>
    <w:rsid w:val="002E2623"/>
    <w:rsid w:val="003505F3"/>
    <w:rsid w:val="00397E8F"/>
    <w:rsid w:val="003C7736"/>
    <w:rsid w:val="003D7772"/>
    <w:rsid w:val="004027D8"/>
    <w:rsid w:val="00416DB5"/>
    <w:rsid w:val="00452CB5"/>
    <w:rsid w:val="00466313"/>
    <w:rsid w:val="00467271"/>
    <w:rsid w:val="004A4B55"/>
    <w:rsid w:val="00502C1B"/>
    <w:rsid w:val="005310DD"/>
    <w:rsid w:val="00533989"/>
    <w:rsid w:val="00537716"/>
    <w:rsid w:val="00614729"/>
    <w:rsid w:val="00616243"/>
    <w:rsid w:val="00675C87"/>
    <w:rsid w:val="00744940"/>
    <w:rsid w:val="00881855"/>
    <w:rsid w:val="00A45A90"/>
    <w:rsid w:val="00AE408E"/>
    <w:rsid w:val="00B34453"/>
    <w:rsid w:val="00B56D31"/>
    <w:rsid w:val="00B71706"/>
    <w:rsid w:val="00BB46E8"/>
    <w:rsid w:val="00C0049F"/>
    <w:rsid w:val="00C350B5"/>
    <w:rsid w:val="00C556D1"/>
    <w:rsid w:val="00CE22BC"/>
    <w:rsid w:val="00CF3D2B"/>
    <w:rsid w:val="00D14537"/>
    <w:rsid w:val="00DB003C"/>
    <w:rsid w:val="00E37B15"/>
    <w:rsid w:val="00E93AC2"/>
    <w:rsid w:val="00E93F10"/>
    <w:rsid w:val="00ED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728A725F"/>
  <w15:docId w15:val="{60F4C747-C8CA-4E27-ABE9-00E9C2D0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60"/>
    </w:pPr>
    <w:rPr>
      <w:rFonts w:ascii="Arial" w:eastAsia="Arial" w:hAnsi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672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7271"/>
  </w:style>
  <w:style w:type="paragraph" w:styleId="Footer">
    <w:name w:val="footer"/>
    <w:basedOn w:val="Normal"/>
    <w:link w:val="FooterChar"/>
    <w:uiPriority w:val="99"/>
    <w:unhideWhenUsed/>
    <w:rsid w:val="004672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7271"/>
  </w:style>
  <w:style w:type="table" w:styleId="TableGrid">
    <w:name w:val="Table Grid"/>
    <w:basedOn w:val="TableNormal"/>
    <w:uiPriority w:val="59"/>
    <w:rsid w:val="007449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556D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7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7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Single-Mult</vt:lpstr>
    </vt:vector>
  </TitlesOfParts>
  <Company>Microsoft</Company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Single-Mult</dc:title>
  <dc:creator>Joan Herrick</dc:creator>
  <cp:lastModifiedBy>Jan Brending</cp:lastModifiedBy>
  <cp:revision>2</cp:revision>
  <cp:lastPrinted>2019-07-23T17:08:00Z</cp:lastPrinted>
  <dcterms:created xsi:type="dcterms:W3CDTF">2021-08-24T15:53:00Z</dcterms:created>
  <dcterms:modified xsi:type="dcterms:W3CDTF">2021-08-24T15:53:00Z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2015-02-03T00:00:00Z</vt:filetime>
  </property>
</Properties>
</file>